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9AE17" w14:textId="232ABD8C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l’avvio di una procedura di selezione rivolto al personale docente :</w:t>
            </w:r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3A822593" w14:textId="2CE5C9FC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52DEEFAF" w14:textId="41DFD592" w:rsidR="00BE6659" w:rsidRPr="007A3AC9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C04D280" w14:textId="625FE41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20BCF14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03A7D5F8" w14:textId="08643E04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Interno all’Istituzione Scolastica: _______________________________________________, </w:t>
      </w:r>
    </w:p>
    <w:p w14:paraId="58C831C1" w14:textId="31342332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Esterno all’Istituzione Scolastica: ______________________________________________, </w:t>
      </w:r>
    </w:p>
    <w:p w14:paraId="1329AED4" w14:textId="13630821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Esperto Esterno all’Istituzione Scolastica: ______________________________________________,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31D2EC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C6354">
        <w:rPr>
          <w:rFonts w:asciiTheme="minorHAnsi" w:hAnsiTheme="minorHAnsi" w:cstheme="minorHAnsi"/>
          <w:bCs/>
          <w:sz w:val="22"/>
          <w:szCs w:val="22"/>
        </w:rPr>
        <w:t>2276/U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C6354">
        <w:rPr>
          <w:rFonts w:asciiTheme="minorHAnsi" w:hAnsiTheme="minorHAnsi" w:cstheme="minorHAnsi"/>
          <w:bCs/>
          <w:sz w:val="22"/>
          <w:szCs w:val="22"/>
        </w:rPr>
        <w:t xml:space="preserve">09/04/2024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342870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23B4A0ED" w14:textId="2C3ED54F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8"/>
    <w:p w14:paraId="638E770B" w14:textId="259C71AA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6049E7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8344" w14:textId="77777777" w:rsidR="00C43B64" w:rsidRDefault="00C43B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889B" w14:textId="77777777" w:rsidR="00C43B64" w:rsidRDefault="00C43B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6C26" w14:textId="77777777" w:rsidR="009375A4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>
      <w:rPr>
        <w:rFonts w:ascii="Times New Roman" w:hAnsi="Times New Roman"/>
        <w:i/>
        <w:iCs/>
        <w:szCs w:val="24"/>
      </w:rPr>
      <w:t xml:space="preserve"> “Bando_ Docenti_ DM_65”</w:t>
    </w:r>
  </w:p>
  <w:p w14:paraId="537DEDD0" w14:textId="1B12ACD4" w:rsidR="00EC2F59" w:rsidRPr="003316E8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</w:t>
    </w:r>
    <w:r w:rsidR="00C43B64">
      <w:rPr>
        <w:rFonts w:ascii="Times New Roman" w:hAnsi="Times New Roman"/>
        <w:i/>
        <w:iCs/>
        <w:szCs w:val="24"/>
      </w:rPr>
      <w:t>Prot N.</w:t>
    </w:r>
    <w:r w:rsidR="009375A4">
      <w:rPr>
        <w:rFonts w:ascii="Times New Roman" w:hAnsi="Times New Roman"/>
        <w:i/>
        <w:iCs/>
        <w:szCs w:val="24"/>
      </w:rPr>
      <w:t>2276 del 09/04/2024</w:t>
    </w:r>
  </w:p>
  <w:p w14:paraId="2AC21199" w14:textId="1F414A73" w:rsidR="00DC404B" w:rsidRDefault="00C43B6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>________________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06301850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F6CF-AFC0-4E07-86AB-FF57C01A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2024-04-08T09:30:00Z</dcterms:created>
  <dcterms:modified xsi:type="dcterms:W3CDTF">2024-04-09T08:45:00Z</dcterms:modified>
</cp:coreProperties>
</file>